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2"/>
          <w:sz w:val="27"/>
          <w:szCs w:val="27"/>
          <w:lang w:val="en-US"/>
        </w:rPr>
      </w:pPr>
      <w:r>
        <w:rPr>
          <w:rFonts w:hint="default" w:ascii="Tahoma" w:hAnsi="Tahoma" w:eastAsia="Tahoma" w:cs="Tahoma"/>
          <w:b/>
          <w:bCs w:val="0"/>
          <w:i w:val="0"/>
          <w:caps w:val="0"/>
          <w:color w:val="000000"/>
          <w:spacing w:val="0"/>
          <w:kern w:val="2"/>
          <w:sz w:val="22"/>
          <w:szCs w:val="22"/>
          <w:lang w:val="en-US" w:eastAsia="zh-CN" w:bidi="ar"/>
        </w:rPr>
        <w:t>附件</w:t>
      </w:r>
      <w:r>
        <w:rPr>
          <w:rFonts w:hint="eastAsia" w:ascii="Tahoma" w:hAnsi="Tahoma" w:eastAsia="Tahoma" w:cs="Tahoma"/>
          <w:b/>
          <w:bCs w:val="0"/>
          <w:i w:val="0"/>
          <w:caps w:val="0"/>
          <w:color w:val="000000"/>
          <w:spacing w:val="0"/>
          <w:kern w:val="2"/>
          <w:sz w:val="22"/>
          <w:szCs w:val="22"/>
          <w:lang w:val="en-US" w:eastAsia="zh-CN" w:bidi="ar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469" w:afterLines="150" w:afterAutospacing="0" w:line="240" w:lineRule="atLeas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kern w:val="2"/>
          <w:sz w:val="28"/>
          <w:szCs w:val="28"/>
          <w:lang w:val="en-US" w:eastAsia="zh-CN" w:bidi="ar"/>
        </w:rPr>
        <w:t>吉首大学通信与电子工程学院2023届毕业生校园招聘会参会回执</w:t>
      </w:r>
    </w:p>
    <w:tbl>
      <w:tblPr>
        <w:tblStyle w:val="3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2"/>
        <w:gridCol w:w="1395"/>
        <w:gridCol w:w="1117"/>
        <w:gridCol w:w="323"/>
        <w:gridCol w:w="645"/>
        <w:gridCol w:w="1320"/>
        <w:gridCol w:w="533"/>
        <w:gridCol w:w="609"/>
        <w:gridCol w:w="2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52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参会单位基本信息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0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单位组织机构代码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jc w:val="center"/>
        </w:trPr>
        <w:tc>
          <w:tcPr>
            <w:tcW w:w="52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  <w:jc w:val="center"/>
        </w:trPr>
        <w:tc>
          <w:tcPr>
            <w:tcW w:w="52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7541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1" w:hRule="atLeast"/>
          <w:jc w:val="center"/>
        </w:trPr>
        <w:tc>
          <w:tcPr>
            <w:tcW w:w="522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招聘职位及需求</w:t>
            </w:r>
          </w:p>
        </w:tc>
        <w:tc>
          <w:tcPr>
            <w:tcW w:w="8936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jc w:val="center"/>
        </w:trPr>
        <w:tc>
          <w:tcPr>
            <w:tcW w:w="303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院企座谈：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是   否</w:t>
            </w:r>
          </w:p>
        </w:tc>
        <w:tc>
          <w:tcPr>
            <w:tcW w:w="282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召开宣讲会：  是   否</w:t>
            </w:r>
          </w:p>
        </w:tc>
        <w:tc>
          <w:tcPr>
            <w:tcW w:w="360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需要面试室：  是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jc w:val="center"/>
        </w:trPr>
        <w:tc>
          <w:tcPr>
            <w:tcW w:w="522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来校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8936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共   人，其中女   人，男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522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936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2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YzY3MDQ2MWY3OTZhOWI5OWE0NTdjN2U0ZDk5YzEifQ=="/>
  </w:docVars>
  <w:rsids>
    <w:rsidRoot w:val="2DFF2B0E"/>
    <w:rsid w:val="2D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2023-05-11T01:46:00Z</dcterms:created>
  <dc:creator>WPS_1476323966</dc:creator>
  <cp:lastModifiedBy>WPS_1476323966</cp:lastModifiedBy>
  <dcterms:modified xsi:type="dcterms:W3CDTF">2023-05-11T01:46:41Z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2433DD22952D4F508761EE2B453C8784_11</vt:lpwstr>
  </property>
</Properties>
</file>